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59</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nhất định phải hiểu rõ “Phật” là gì? Nếu như ý nghĩa chân thật của “Phật” không hiểu rõ thì sự học tập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cuối cùng đều là trống không.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người phát tâm học Phật không ít, nhưng người thật sự có thành tựu không nhiều, nguyên nhân là không biết “Phật” là gì.</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Phật nói rất rõ ràng, “Phật” là tự tánh của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tự tánh của mỗi người.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năm xưa còn tại thế,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trong 49 </w:t>
      </w:r>
      <w:r>
        <w:rPr>
          <w:color w:val="000000"/>
          <w:spacing w:val="0"/>
          <w:w w:val="100"/>
          <w:position w:val="0"/>
          <w:sz w:val="24"/>
          <w:szCs w:val="24"/>
          <w:shd w:val="clear" w:color="auto" w:fill="auto"/>
          <w:lang w:val="vi-VN" w:eastAsia="vi-VN" w:bidi="vi-VN"/>
        </w:rPr>
        <w:t xml:space="preserve">năm đã nói không phải là của Ngài. Nếu là của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Ngài rồi. Những điều mà Ngài đã nói </w:t>
      </w:r>
      <w:r>
        <w:rPr>
          <w:color w:val="000000"/>
          <w:spacing w:val="0"/>
          <w:w w:val="100"/>
          <w:position w:val="0"/>
          <w:sz w:val="24"/>
          <w:szCs w:val="24"/>
          <w:shd w:val="clear" w:color="auto" w:fill="auto"/>
          <w:lang w:val="en-US" w:eastAsia="en-US" w:bidi="en-US"/>
        </w:rPr>
        <w:t xml:space="preserve">trong 49 </w:t>
      </w:r>
      <w:r>
        <w:rPr>
          <w:color w:val="000000"/>
          <w:spacing w:val="0"/>
          <w:w w:val="100"/>
          <w:position w:val="0"/>
          <w:sz w:val="24"/>
          <w:szCs w:val="24"/>
          <w:shd w:val="clear" w:color="auto" w:fill="auto"/>
          <w:lang w:val="vi-VN" w:eastAsia="vi-VN" w:bidi="vi-VN"/>
        </w:rPr>
        <w:t xml:space="preserve">năm là gì vậy? Là tự tánh của bản thân 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nên học Phật gọi là “Nội học”, đạo lý là ở chỗ này. Nếu như cầu pháp ngoài tâm, đó gọi là “Ngoại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rằng Phật pháp là của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thành rồi là ngoại đạo. Cái nhận biết này là mấu chốt.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học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người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hướng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mà học, đây là chỗ vĩ đại nhất của giáo dục Phật Đà. Không những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như vậy, mà Khổng Tử, Mạnh Tử cũng như vậy. Học thuyết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lưu truyền phổ biến nhất là “Tứ Thư”, “Đại Học”, </w:t>
      </w:r>
      <w:r>
        <w:rPr>
          <w:color w:val="000000"/>
          <w:spacing w:val="0"/>
          <w:w w:val="100"/>
          <w:position w:val="0"/>
          <w:sz w:val="24"/>
          <w:szCs w:val="24"/>
          <w:shd w:val="clear" w:color="auto" w:fill="auto"/>
          <w:lang w:val="en-US" w:eastAsia="en-US" w:bidi="en-US"/>
        </w:rPr>
        <w:t xml:space="preserve">“Trung Dung”, </w:t>
      </w:r>
      <w:r>
        <w:rPr>
          <w:color w:val="000000"/>
          <w:spacing w:val="0"/>
          <w:w w:val="100"/>
          <w:position w:val="0"/>
          <w:sz w:val="24"/>
          <w:szCs w:val="24"/>
          <w:shd w:val="clear" w:color="auto" w:fill="auto"/>
          <w:lang w:val="vi-VN" w:eastAsia="vi-VN" w:bidi="vi-VN"/>
        </w:rPr>
        <w:t xml:space="preserve">“Luận Ngữ”, “Mạnh Tử”. Đây có phải là tư tưởng của Khổng Tử, của Mạnh Tử không? Không phải! Tất cả cũng là tự tánh, là trí tuệ, đức năng vốn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của mỗi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sự nhận thức này, thì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thật sự có thể có sở đắc. Sở đắc là gì vậy?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đại triệt đại ngộ,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được là cái này.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ngộ nhập rồi mới thật sự sáng tỏ hư 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cùng chính mình là một thể.</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có đủ tính đại biểu nhất là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đây là pháp luân căn bản của Phật pháp. Cái mà có đủ tính đại biểu nhất của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là “Tứ Thư”. “Tứ Thư”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người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Chu Phu </w:t>
      </w:r>
      <w:r>
        <w:rPr>
          <w:color w:val="000000"/>
          <w:spacing w:val="0"/>
          <w:w w:val="100"/>
          <w:position w:val="0"/>
          <w:sz w:val="24"/>
          <w:szCs w:val="24"/>
          <w:shd w:val="clear" w:color="auto" w:fill="auto"/>
          <w:lang w:val="vi-VN" w:eastAsia="vi-VN" w:bidi="vi-VN"/>
        </w:rPr>
        <w:t xml:space="preserve">Tử </w:t>
      </w:r>
      <w:r>
        <w:rPr>
          <w:color w:val="000000"/>
          <w:spacing w:val="0"/>
          <w:w w:val="100"/>
          <w:position w:val="0"/>
          <w:sz w:val="24"/>
          <w:szCs w:val="24"/>
          <w:shd w:val="clear" w:color="auto" w:fill="auto"/>
          <w:lang w:val="en-US" w:eastAsia="en-US" w:bidi="en-US"/>
        </w:rPr>
        <w:t xml:space="preserve">Chu Hy </w:t>
      </w:r>
      <w:r>
        <w:rPr>
          <w:color w:val="000000"/>
          <w:spacing w:val="0"/>
          <w:w w:val="100"/>
          <w:position w:val="0"/>
          <w:sz w:val="24"/>
          <w:szCs w:val="24"/>
          <w:shd w:val="clear" w:color="auto" w:fill="auto"/>
          <w:lang w:val="vi-VN" w:eastAsia="vi-VN" w:bidi="vi-VN"/>
        </w:rPr>
        <w:t xml:space="preserve">triều Tống hội tập. Ông hội tập rất tốt.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quyển hội tập này có lý luận, có phương pháp, còn kèm thêm biểu diễn, cách thức giống hệt như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xong, </w:t>
      </w:r>
      <w:r>
        <w:rPr>
          <w:color w:val="000000"/>
          <w:spacing w:val="0"/>
          <w:w w:val="100"/>
          <w:position w:val="0"/>
          <w:sz w:val="24"/>
          <w:szCs w:val="24"/>
          <w:shd w:val="clear" w:color="auto" w:fill="auto"/>
          <w:lang w:val="vi-VN" w:eastAsia="vi-VN" w:bidi="vi-VN"/>
        </w:rPr>
        <w:t xml:space="preserve">tôi phỏng đoán, cảm hứng của </w:t>
      </w:r>
      <w:r>
        <w:rPr>
          <w:color w:val="000000"/>
          <w:spacing w:val="0"/>
          <w:w w:val="100"/>
          <w:position w:val="0"/>
          <w:sz w:val="24"/>
          <w:szCs w:val="24"/>
          <w:shd w:val="clear" w:color="auto" w:fill="auto"/>
          <w:lang w:val="en-US" w:eastAsia="en-US" w:bidi="en-US"/>
        </w:rPr>
        <w:t xml:space="preserve">Chu Phu </w:t>
      </w:r>
      <w:r>
        <w:rPr>
          <w:color w:val="000000"/>
          <w:spacing w:val="0"/>
          <w:w w:val="100"/>
          <w:position w:val="0"/>
          <w:sz w:val="24"/>
          <w:szCs w:val="24"/>
          <w:shd w:val="clear" w:color="auto" w:fill="auto"/>
          <w:lang w:val="vi-VN" w:eastAsia="vi-VN" w:bidi="vi-VN"/>
        </w:rPr>
        <w:t xml:space="preserve">Tử nhất định là có được từ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có lý luận, có phương pháp, có biểu diễn.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“Tứ Thư”, </w:t>
      </w:r>
      <w:r>
        <w:rPr>
          <w:color w:val="000000"/>
          <w:spacing w:val="0"/>
          <w:w w:val="100"/>
          <w:position w:val="0"/>
          <w:sz w:val="24"/>
          <w:szCs w:val="24"/>
          <w:shd w:val="clear" w:color="auto" w:fill="auto"/>
          <w:lang w:val="en-US" w:eastAsia="en-US" w:bidi="en-US"/>
        </w:rPr>
        <w:t xml:space="preserve">“Trung Dung” </w:t>
      </w:r>
      <w:r>
        <w:rPr>
          <w:color w:val="000000"/>
          <w:spacing w:val="0"/>
          <w:w w:val="100"/>
          <w:position w:val="0"/>
          <w:sz w:val="24"/>
          <w:szCs w:val="24"/>
          <w:shd w:val="clear" w:color="auto" w:fill="auto"/>
          <w:lang w:val="vi-VN" w:eastAsia="vi-VN" w:bidi="vi-VN"/>
        </w:rPr>
        <w:t xml:space="preserve">là lý luận; “Đại Học” là phương pháp; “Luận Ngữ” là sự biểu diễn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Đây cũg chính là nói Khổng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đem đạo lý của </w:t>
      </w:r>
      <w:r>
        <w:rPr>
          <w:color w:val="000000"/>
          <w:spacing w:val="0"/>
          <w:w w:val="100"/>
          <w:position w:val="0"/>
          <w:sz w:val="24"/>
          <w:szCs w:val="24"/>
          <w:shd w:val="clear" w:color="auto" w:fill="auto"/>
          <w:lang w:val="en-US" w:eastAsia="en-US" w:bidi="en-US"/>
        </w:rPr>
        <w:t xml:space="preserve">“Trung Dung”, </w:t>
      </w:r>
      <w:r>
        <w:rPr>
          <w:color w:val="000000"/>
          <w:spacing w:val="0"/>
          <w:w w:val="100"/>
          <w:position w:val="0"/>
          <w:sz w:val="24"/>
          <w:szCs w:val="24"/>
          <w:shd w:val="clear" w:color="auto" w:fill="auto"/>
          <w:lang w:val="vi-VN" w:eastAsia="vi-VN" w:bidi="vi-VN"/>
        </w:rPr>
        <w:t xml:space="preserve">phương pháp của “Đại Học” thực tiễn vào đời sống đối nhân, xử thế, tiếp vật của mình, làm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Khổng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làm được rồi, Mạnh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cũng làm được rồi. Khổng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làm viên mãn, Mạnh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làm chưa được viên mãn. Khổng Tử là thánh, Mạnh Tử là hiền, một người là Phật Đà, một người là Bồ Tát. Đó là tánh đức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trí tuệ đức năng vốn có của tự tánh, với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Nghiêm” thật sự là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không khác. </w:t>
      </w:r>
      <w:r>
        <w:rPr>
          <w:color w:val="000000"/>
          <w:spacing w:val="0"/>
          <w:w w:val="100"/>
          <w:position w:val="0"/>
          <w:sz w:val="24"/>
          <w:szCs w:val="24"/>
          <w:shd w:val="clear" w:color="auto" w:fill="auto"/>
          <w:lang w:val="en-US" w:eastAsia="en-US" w:bidi="en-US"/>
        </w:rPr>
        <w:t xml:space="preserve">Chu Phu </w:t>
      </w:r>
      <w:r>
        <w:rPr>
          <w:color w:val="000000"/>
          <w:spacing w:val="0"/>
          <w:w w:val="100"/>
          <w:position w:val="0"/>
          <w:sz w:val="24"/>
          <w:szCs w:val="24"/>
          <w:shd w:val="clear" w:color="auto" w:fill="auto"/>
          <w:lang w:val="vi-VN" w:eastAsia="vi-VN" w:bidi="vi-VN"/>
        </w:rPr>
        <w:t xml:space="preserve">Tử tiếp xúc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Phật giáo, đã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tưởng tượng của tôi, ông biên tập “Tứ Thư” rất có thể là có được sự gợi ý từ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Nghiêm.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Khổng Mạnh dạy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Ngài là Phật Bồ Tát. Tổng cương lĩnh, tổng nguyên tắc của Ngài là câu nói: </w:t>
      </w:r>
      <w:r>
        <w:rPr>
          <w:b/>
          <w:bCs/>
          <w:i/>
          <w:iCs/>
          <w:color w:val="000000"/>
          <w:spacing w:val="0"/>
          <w:w w:val="100"/>
          <w:position w:val="0"/>
          <w:sz w:val="24"/>
          <w:szCs w:val="24"/>
          <w:shd w:val="clear" w:color="auto" w:fill="auto"/>
          <w:lang w:val="en-US" w:eastAsia="en-US" w:bidi="en-US"/>
        </w:rPr>
        <w:t xml:space="preserve">“Minh </w:t>
      </w:r>
      <w:r>
        <w:rPr>
          <w:b/>
          <w:bCs/>
          <w:i/>
          <w:iCs/>
          <w:color w:val="000000"/>
          <w:spacing w:val="0"/>
          <w:w w:val="100"/>
          <w:position w:val="0"/>
          <w:sz w:val="24"/>
          <w:szCs w:val="24"/>
          <w:shd w:val="clear" w:color="auto" w:fill="auto"/>
          <w:lang w:val="vi-VN" w:eastAsia="vi-VN" w:bidi="vi-VN"/>
        </w:rPr>
        <w:t>đức, thân dân, chỉ ư chí thiện”</w:t>
      </w:r>
      <w:r>
        <w:rPr>
          <w:color w:val="000000"/>
          <w:spacing w:val="0"/>
          <w:w w:val="100"/>
          <w:position w:val="0"/>
          <w:sz w:val="24"/>
          <w:szCs w:val="24"/>
          <w:shd w:val="clear" w:color="auto" w:fill="auto"/>
          <w:lang w:val="vi-VN" w:eastAsia="vi-VN" w:bidi="vi-VN"/>
        </w:rPr>
        <w:t xml:space="preserve">. “Đại Học” vừa mở đầu là </w:t>
      </w:r>
      <w:r>
        <w:rPr>
          <w:b/>
          <w:bCs/>
          <w:i/>
          <w:iCs/>
          <w:color w:val="000000"/>
          <w:spacing w:val="0"/>
          <w:w w:val="100"/>
          <w:position w:val="0"/>
          <w:sz w:val="24"/>
          <w:szCs w:val="24"/>
          <w:shd w:val="clear" w:color="auto" w:fill="auto"/>
          <w:lang w:val="vi-VN" w:eastAsia="vi-VN" w:bidi="vi-VN"/>
        </w:rPr>
        <w:t xml:space="preserve">“Đại học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 xml:space="preserve">đạo, tại </w:t>
      </w:r>
      <w:r>
        <w:rPr>
          <w:b/>
          <w:bCs/>
          <w:i/>
          <w:iCs/>
          <w:color w:val="000000"/>
          <w:spacing w:val="0"/>
          <w:w w:val="100"/>
          <w:position w:val="0"/>
          <w:sz w:val="24"/>
          <w:szCs w:val="24"/>
          <w:shd w:val="clear" w:color="auto" w:fill="auto"/>
          <w:lang w:val="en-US" w:eastAsia="en-US" w:bidi="en-US"/>
        </w:rPr>
        <w:t xml:space="preserve">minh minh </w:t>
      </w:r>
      <w:r>
        <w:rPr>
          <w:b/>
          <w:bCs/>
          <w:i/>
          <w:iCs/>
          <w:color w:val="000000"/>
          <w:spacing w:val="0"/>
          <w:w w:val="100"/>
          <w:position w:val="0"/>
          <w:sz w:val="24"/>
          <w:szCs w:val="24"/>
          <w:shd w:val="clear" w:color="auto" w:fill="auto"/>
          <w:lang w:val="vi-VN" w:eastAsia="vi-VN" w:bidi="vi-VN"/>
        </w:rPr>
        <w:t>đức, tại thân dân, tại chỉ ư chí thiện”</w:t>
      </w:r>
      <w:r>
        <w:rPr>
          <w:color w:val="000000"/>
          <w:spacing w:val="0"/>
          <w:w w:val="100"/>
          <w:position w:val="0"/>
          <w:sz w:val="24"/>
          <w:szCs w:val="24"/>
          <w:shd w:val="clear" w:color="auto" w:fill="auto"/>
          <w:lang w:val="vi-VN" w:eastAsia="vi-VN" w:bidi="vi-VN"/>
        </w:rPr>
        <w:t xml:space="preserve">. Đây là tổng cương lĩnh của toàn bộ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học, muôn ngàn ngôn ngữ đều không thể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nguyên tắc này. Tổng cương lĩnh, tổng nguyên tắc dạy học của Phật,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gọi là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Nậu Đa </w:t>
      </w:r>
      <w:r>
        <w:rPr>
          <w:color w:val="000000"/>
          <w:spacing w:val="0"/>
          <w:w w:val="100"/>
          <w:position w:val="0"/>
          <w:sz w:val="24"/>
          <w:szCs w:val="24"/>
          <w:shd w:val="clear" w:color="auto" w:fill="auto"/>
          <w:lang w:val="en-US" w:eastAsia="en-US" w:bidi="en-US"/>
        </w:rPr>
        <w:t xml:space="preserve">La Tam </w:t>
      </w:r>
      <w:r>
        <w:rPr>
          <w:color w:val="000000"/>
          <w:spacing w:val="0"/>
          <w:w w:val="100"/>
          <w:position w:val="0"/>
          <w:sz w:val="24"/>
          <w:szCs w:val="24"/>
          <w:shd w:val="clear" w:color="auto" w:fill="auto"/>
          <w:lang w:val="vi-VN" w:eastAsia="vi-VN" w:bidi="vi-VN"/>
        </w:rPr>
        <w:t xml:space="preserve">Miệu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Bồ Đề”. Ý nghĩa của câu nói này là hoàn toàn tương đồng với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thân dân, chỉ ư chí thiện. Cách nói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ý nghĩa chỉ là một.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Nậu Đa </w:t>
      </w:r>
      <w:r>
        <w:rPr>
          <w:color w:val="000000"/>
          <w:spacing w:val="0"/>
          <w:w w:val="100"/>
          <w:position w:val="0"/>
          <w:sz w:val="24"/>
          <w:szCs w:val="24"/>
          <w:shd w:val="clear" w:color="auto" w:fill="auto"/>
          <w:lang w:val="en-US" w:eastAsia="en-US" w:bidi="en-US"/>
        </w:rPr>
        <w:t xml:space="preserve">La Tam </w:t>
      </w:r>
      <w:r>
        <w:rPr>
          <w:color w:val="000000"/>
          <w:spacing w:val="0"/>
          <w:w w:val="100"/>
          <w:position w:val="0"/>
          <w:sz w:val="24"/>
          <w:szCs w:val="24"/>
          <w:shd w:val="clear" w:color="auto" w:fill="auto"/>
          <w:lang w:val="vi-VN" w:eastAsia="vi-VN" w:bidi="vi-VN"/>
        </w:rPr>
        <w:t xml:space="preserve">Miệu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Bồ Đề” dịch là “Vô Thượng Chánh Đẳng Chánh Giác”. Quí vị thử nghĩ thật kỹ, nó có gì không giống với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thân dân, chỉ ư chí thiện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Học”? Đây đều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tánh đức viên mãn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được cương lĩnh, nguyên tắc này,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có thể thật sự sáng tỏ việc học tập của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Phật là vĩnh viễn không ngừng nghỉ, vĩnh viễn không gián đoạn, vô lượng kiếp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và vô lượng kiếp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đời đời kiếp kiếp đều đang học tập, đã thành Phật, đã làm đại thánh nhân rồi vẫn là đang học tập.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Giáo hóa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tự mình làm gương mẫu, làm một tấm gương về học tập.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Người làm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hằng ngày đang học tập là làm </w:t>
      </w:r>
      <w:r>
        <w:rPr>
          <w:color w:val="000000"/>
          <w:spacing w:val="0"/>
          <w:w w:val="100"/>
          <w:position w:val="0"/>
          <w:sz w:val="24"/>
          <w:szCs w:val="24"/>
          <w:shd w:val="clear" w:color="auto" w:fill="auto"/>
          <w:lang w:val="en-US" w:eastAsia="en-US" w:bidi="en-US"/>
        </w:rPr>
        <w:t xml:space="preserve">cho con </w:t>
      </w:r>
      <w:r>
        <w:rPr>
          <w:color w:val="000000"/>
          <w:spacing w:val="0"/>
          <w:w w:val="100"/>
          <w:position w:val="0"/>
          <w:sz w:val="24"/>
          <w:szCs w:val="24"/>
          <w:shd w:val="clear" w:color="auto" w:fill="auto"/>
          <w:lang w:val="vi-VN" w:eastAsia="vi-VN" w:bidi="vi-VN"/>
        </w:rPr>
        <w:t xml:space="preserve">cái thấy, để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dựa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hình ảnh này mà học. Thầy cô cũng hằng ngày đang học tập, làm nên hình ảnh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thấy. Không chỉ như vậy, bất kể ở ngành nghề nào, bất kể ở thân phận nào, cùng một đạo lý. Thủ lĩnh hằng ngày đang học tập,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cấp dưới </w:t>
      </w:r>
      <w:r>
        <w:rPr>
          <w:color w:val="000000"/>
          <w:spacing w:val="0"/>
          <w:w w:val="100"/>
          <w:position w:val="0"/>
          <w:sz w:val="24"/>
          <w:szCs w:val="24"/>
          <w:shd w:val="clear" w:color="auto" w:fill="auto"/>
          <w:lang w:val="vi-VN" w:eastAsia="vi-VN" w:bidi="vi-VN"/>
        </w:rPr>
        <w:t xml:space="preserve">của họ thấy. Ông chủ hằng ngày đang học tập,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nhân viên của họ thấy. Thầy trò thúc đẩy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phát triển, vậy mới có thể thành tựu viên mãn công đức.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việc học tập này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chưa từng lơi lỏng.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xã hội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loạn động?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quên mất đạo lý này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không biết dạy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thầy cô không biết dạy 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ông chủ không biết dạy nhân viên; oán trách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trên dưới bất hòa. Đây là căn nguyên của loạn động xã hội. Pháp thế xuất thế </w:t>
      </w:r>
      <w:r>
        <w:rPr>
          <w:color w:val="000000"/>
          <w:spacing w:val="0"/>
          <w:w w:val="100"/>
          <w:position w:val="0"/>
          <w:sz w:val="24"/>
          <w:szCs w:val="24"/>
          <w:shd w:val="clear" w:color="auto" w:fill="auto"/>
          <w:lang w:val="en-US" w:eastAsia="en-US" w:bidi="en-US"/>
        </w:rPr>
        <w:t xml:space="preserve">gian quy </w:t>
      </w:r>
      <w:r>
        <w:rPr>
          <w:color w:val="000000"/>
          <w:spacing w:val="0"/>
          <w:w w:val="100"/>
          <w:position w:val="0"/>
          <w:sz w:val="24"/>
          <w:szCs w:val="24"/>
          <w:shd w:val="clear" w:color="auto" w:fill="auto"/>
          <w:lang w:val="vi-VN" w:eastAsia="vi-VN" w:bidi="vi-VN"/>
        </w:rPr>
        <w:t xml:space="preserve">kết đến cuối cùng chính là học tập; học, học nữa, học mãi, học không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học đời đời kiếp kiếp. Không học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thành tựu? Huống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địa vị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tập khí phiền não chưa có đoạn được tí nào, không học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đem cảnh giới của mình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lên được?</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vi-VN" w:eastAsia="vi-VN" w:bidi="vi-VN"/>
        </w:rPr>
        <w:t xml:space="preserve">Nhà Phật nói mười pháp giới chính là mười cấp bậc.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cõi người. Đại sư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giảng “Pháp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Ngài đem mười đường mở rộng thành một trăm đường.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đường lại có mười đường, gọi là “Bách giới thiên như”. Cách nói này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cõi người có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cõi người, Bồ Tát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cõi người, Thanh Văn, Duyên Giác trong cõi người v. v^ Trở xuống thấp nhất có ba đường ác trong cõi người.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Chúng ta tự mình bình tĩnh soi lại, trong mười pháp giới ở cõi người, chúng ta ở giới nào? Điều này chúng ta phải có tâm cảnh giác.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Tôn ở trong kinh luận đem nhân tố đứng đầu quan trọng nhất của thập pháp giới nói ra với chúng ta. Trong kinh Hoa Nghiêm nói rất hay: </w:t>
      </w:r>
      <w:r>
        <w:rPr>
          <w:b/>
          <w:bCs/>
          <w:i/>
          <w:iCs/>
          <w:color w:val="000000"/>
          <w:spacing w:val="0"/>
          <w:w w:val="100"/>
          <w:position w:val="0"/>
          <w:sz w:val="24"/>
          <w:szCs w:val="24"/>
          <w:shd w:val="clear" w:color="auto" w:fill="auto"/>
          <w:lang w:val="vi-VN" w:eastAsia="vi-VN" w:bidi="vi-VN"/>
        </w:rPr>
        <w:t>“Ưng quán pháp giới tánh, nhất thiết duy tâm tạo”</w:t>
      </w:r>
      <w:r>
        <w:rPr>
          <w:color w:val="000000"/>
          <w:spacing w:val="0"/>
          <w:w w:val="100"/>
          <w:position w:val="0"/>
          <w:sz w:val="24"/>
          <w:szCs w:val="24"/>
          <w:shd w:val="clear" w:color="auto" w:fill="auto"/>
          <w:lang w:val="vi-VN" w:eastAsia="vi-VN" w:bidi="vi-VN"/>
        </w:rPr>
        <w:t xml:space="preserve">, lại nói cho chúng ta biết </w:t>
      </w:r>
      <w:r>
        <w:rPr>
          <w:b/>
          <w:bCs/>
          <w:i/>
          <w:iCs/>
          <w:color w:val="000000"/>
          <w:spacing w:val="0"/>
          <w:w w:val="100"/>
          <w:position w:val="0"/>
          <w:sz w:val="24"/>
          <w:szCs w:val="24"/>
          <w:shd w:val="clear" w:color="auto" w:fill="auto"/>
          <w:lang w:val="vi-VN" w:eastAsia="vi-VN" w:bidi="vi-VN"/>
        </w:rPr>
        <w:t>“Thập pháp giới y chánh trang nghiêm là duy tâm sở hiện, duy thức sở biến”</w:t>
      </w:r>
      <w:r>
        <w:rPr>
          <w:color w:val="000000"/>
          <w:spacing w:val="0"/>
          <w:w w:val="100"/>
          <w:position w:val="0"/>
          <w:sz w:val="24"/>
          <w:szCs w:val="24"/>
          <w:shd w:val="clear" w:color="auto" w:fill="auto"/>
          <w:lang w:val="vi-VN" w:eastAsia="vi-VN" w:bidi="vi-VN"/>
        </w:rPr>
        <w:t>. Đạo lý này chúng ta phải thể hội cho được, đây là chân tướng của vũ trụ nhân sinh. Từ đó cho thấy, có thể chứng minh “tất cả pháp từ tâm tưởng sanh”. “Tất cả pháp” là do tâm tưởng của mình biến hiện ra, tuyệt không liên quan gì với người khác. Oán trời trách người là bạn tự mình tạo tội nghiệp, bản thân bạn bị đọa lạc, sự việc này không liên quan gì với người khác. Kiết hung họa phước, giàu nghèo quý tiện đều do tự mình tạo nên, là quả báo mà mình khởi tâm động niệm biến hiện ra. Cảnh giới biến hiệnchính là quả báo.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Phật nói cho chúng ta biết, pháp giới Phật là “Tâm bình đẳng” hiện, đây là nhất chân pháp giới. Cho nên chúng ta là đệ tử Phật, cúng Phật, tôi thường nói điều quan trọng nhất là cúng một ly nước. “Nước” đại biểu cho thanh tịnh, bình đẳng. Khi chúng ta nhìn thấy ly nước này liền nghĩ đến ta đối nhân xử thế tiếp vật phải dùng tâm thanh tịnh, phải dùng tâm bình đẳng. Tâm này là thuần chân, không vọng; tâm này là chân tâm, là tâm Phật, không phải Phật khác, mà là Phật tự tánh. Dùng tâm bình đẳng, tâm lục độ là Bồ Tát; tâm tứ đế là Thanh Văn; tâm nhân duyên là Duyên Giác; tâm thập thiện, tâm tứ vô lượng là chư thiên; tâm ngũ giới thập thiện là cõi người. Trở xuống, tham lam là ngạ quỷ, sân hận là địa ngục, ngu si là súc sanh. Trong ngũ giới thập thiện, nếu không buông xả cống cao ngã mạn là tâm A Tu La. A Tu La cũng tu thiện nhưng do muốn hơn, hiếu thắng nên rơi vào cõi A Tu La. Nếu như khiêm tốn, cung kính, tu ngũ giới thập thiện là cõi trời. Tâm trời là từ bi hỷ xả, nhất định không có cống cao ngã mạn.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ta hằng ngày học là học những cái này. Mỗi ngày phản tỉnh, mỗi ngày xem lại, mỗi ngày sửa đổi, mỗi ngày tích thiện, thì thiện mới có thể viên mãn, lỗi dần dần được tiêu trừ. Dù cho bản thân đạt đến thuần thiện, không ác (đây là quả địa Như Lai cứu cánh), nhưng vẫn phải tu ngũ giới thập thiện, biểu diễn cho chúng sanh chưa giác ngộ thấy. Đây gọi là “đại từ đại bi”, đây gọi là “thừa nguyện tái lai”, đây gọi là “rộng độ chúng sanh”, vẫn phải làm cho người khác thấy. Tận tâm tân lực, niệm niệm phải chăm lo người khác, cần mẫn tu ba loại bố thí là bố thí tài, bố thí pháp, bố thí vô úy. Trong bố thí vô úy, điều quan trọng nhất là có thể khiến tất cả chúng sanh an tâm đạt lý. Tâm của chúng sanh bất an, sợ hãi, bạn có thể giúp họ thân tâm an ổn, xa lìa sợ hãi, đây gọi là bố thí vô úy.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tôi gần đây có xây một “Niệm Phật Đường Báo Ân” ở trên núi Cổ Tấn. Niệm Phật đường này có 54 liêu phòng, mỗi liêu phòng ở được hai người, có thể ở 100 người, giúp đỡ đồng tu niệm Phật khắp các nơi, hoan nghênh mọi người đến bên đó niệm Phật. Đạo tràng này đã xây nhiều phòng như vậy, chúng tôi nhất định không bán, cũng không cho thuê, chúng tôi tiếp đãi đồng tu các nơi. Nếu như bạn có ngày nghỉ, một tuần cũng tốt, hai tuần cũng tốt, một tháng cũng tốt, ba tháng cũng tốt, bạn có thể lên trên núi niệm Phật. Trên núi môi trường rất tốt. Chúng tôi có thiết kế phòng tiếp đãi, giúp đỡ đồng tu tại gia. Ở Úc Châu, chúng tôi có xây một đạo tràng “Trung tâm đa nguyên văn hóa Toowoomba”, chúng tôi không gọi là Chùa, cũng không gọi là Viện, mà gọi là “Trung tâm đa nguyên văn hóa”. Đây là đạo tràng xây cho đồng tu xuấtgia chúng tôi. Đồng tu xuất gia muốn chân thật tu hành thì hoan nghênh đến nơi đó để niệm Phật, nghiên cứu giáo lý. Đạo tràng của chúng tôi không có pháp hội, không có kinh sám Phật sự, thuần túy là đạo tràng tu học. Đạo tràng này chúng tôi nhất định làm theo cách thức của Ấn Tổ núi Linh Nham Tô Châu. Chúng ở trong đây không được phép nhận đệ tử. Nếu như bạn nhận đệ tử, bạn cần phải xuống núi tự lập, rời khỏi đạo tràng này. Nơi đây chỉ dành để cho đại chúng chuyên tâm tịnh tu.</w:t>
      </w:r>
    </w:p>
    <w:p>
      <w:pPr>
        <w:pStyle w:val="Style2"/>
        <w:keepNext w:val="0"/>
        <w:keepLines w:val="0"/>
        <w:widowControl w:val="0"/>
        <w:shd w:val="clear" w:color="auto" w:fill="auto"/>
        <w:bidi w:val="0"/>
        <w:spacing w:before="0" w:after="720" w:line="233" w:lineRule="auto"/>
        <w:ind w:left="0" w:right="0" w:firstLine="0"/>
        <w:jc w:val="left"/>
      </w:pPr>
      <w:r>
        <w:rPr>
          <w:color w:val="000000"/>
          <w:spacing w:val="0"/>
          <w:w w:val="100"/>
          <w:position w:val="0"/>
          <w:sz w:val="24"/>
          <w:szCs w:val="24"/>
          <w:shd w:val="clear" w:color="auto" w:fill="auto"/>
          <w:lang w:val="vi-VN" w:eastAsia="vi-VN" w:bidi="vi-VN"/>
        </w:rPr>
        <w:t xml:space="preserve">Về việc hoằng pháp lợi sinh, ở Úc Châu hiện nay có khoảng bảy, tám ngôi Tịnh Tông Học Hội. Chúng ta có thể đến các nơi để giảng kinh, dẫn dắt mọi người niệm Phật. Giảng kinh xong rồi, hoặc giả là tu Phật thất xong rồi thì </w:t>
      </w:r>
      <w:r>
        <w:rPr>
          <w:color w:val="000000"/>
          <w:spacing w:val="0"/>
          <w:w w:val="100"/>
          <w:position w:val="0"/>
          <w:sz w:val="24"/>
          <w:szCs w:val="24"/>
          <w:shd w:val="clear" w:color="auto" w:fill="auto"/>
          <w:lang w:val="vi-VN" w:eastAsia="vi-VN" w:bidi="vi-VN"/>
        </w:rPr>
        <w:t xml:space="preserve">trở về </w:t>
      </w:r>
      <w:r>
        <w:rPr>
          <w:color w:val="000000"/>
          <w:spacing w:val="0"/>
          <w:w w:val="100"/>
          <w:position w:val="0"/>
          <w:sz w:val="24"/>
          <w:szCs w:val="24"/>
          <w:shd w:val="clear" w:color="auto" w:fill="auto"/>
          <w:lang w:val="en-US" w:eastAsia="en-US" w:bidi="en-US"/>
        </w:rPr>
        <w:t xml:space="preserve">Toowoomba </w:t>
      </w:r>
      <w:r>
        <w:rPr>
          <w:color w:val="000000"/>
          <w:spacing w:val="0"/>
          <w:w w:val="100"/>
          <w:position w:val="0"/>
          <w:sz w:val="24"/>
          <w:szCs w:val="24"/>
          <w:shd w:val="clear" w:color="auto" w:fill="auto"/>
          <w:lang w:val="vi-VN" w:eastAsia="vi-VN" w:bidi="vi-VN"/>
        </w:rPr>
        <w:t xml:space="preserve">để tiến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Tôi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một chút năng lực như vậy để chăm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mọi người.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niệm niệm phải nghĩ đến đại chúng, phải giúp đỡ người khác. Nếu như có năng lực, tôi xây thêm mấy đạo tràng nữa; không có năng lực thì xây ít lại, chứ tuyệt không miễn cưỡng, tuyệt không hóa duyên. Tôi muốn xây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đạo tràng, đi khắp nơi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vậy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Tuyệt đối không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mọi người một </w:t>
      </w:r>
      <w:r>
        <w:rPr>
          <w:color w:val="000000"/>
          <w:spacing w:val="0"/>
          <w:w w:val="100"/>
          <w:position w:val="0"/>
          <w:sz w:val="24"/>
          <w:szCs w:val="24"/>
          <w:shd w:val="clear" w:color="auto" w:fill="auto"/>
          <w:lang w:val="en-US" w:eastAsia="en-US" w:bidi="en-US"/>
        </w:rPr>
        <w:t xml:space="preserve">xu </w:t>
      </w:r>
      <w:r>
        <w:rPr>
          <w:color w:val="000000"/>
          <w:spacing w:val="0"/>
          <w:w w:val="100"/>
          <w:position w:val="0"/>
          <w:sz w:val="24"/>
          <w:szCs w:val="24"/>
          <w:shd w:val="clear" w:color="auto" w:fill="auto"/>
          <w:lang w:val="vi-VN" w:eastAsia="vi-VN" w:bidi="vi-VN"/>
        </w:rPr>
        <w:t xml:space="preserve">nào, đạo tràng thành tựu một cách tự nhiên. Vĩnh viễn gìn giữ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tịnh, tâm bình đẳng, đây chính là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Lần trước chúng tôi đã giảng đến </w:t>
      </w:r>
      <w:r>
        <w:rPr>
          <w:b/>
          <w:bCs/>
          <w:i/>
          <w:iCs/>
          <w:color w:val="000000"/>
          <w:spacing w:val="0"/>
          <w:w w:val="100"/>
          <w:position w:val="0"/>
          <w:sz w:val="24"/>
          <w:szCs w:val="24"/>
          <w:shd w:val="clear" w:color="auto" w:fill="auto"/>
          <w:lang w:val="vi-VN" w:eastAsia="vi-VN" w:bidi="vi-VN"/>
        </w:rPr>
        <w:t>“Tấn căn”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ngũ căn,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tiếp </w:t>
      </w:r>
      <w:r>
        <w:rPr>
          <w:b/>
          <w:bCs/>
          <w:i/>
          <w:iCs/>
          <w:color w:val="000000"/>
          <w:spacing w:val="0"/>
          <w:w w:val="100"/>
          <w:position w:val="0"/>
          <w:sz w:val="24"/>
          <w:szCs w:val="24"/>
          <w:shd w:val="clear" w:color="auto" w:fill="auto"/>
          <w:lang w:val="vi-VN" w:eastAsia="vi-VN" w:bidi="vi-VN"/>
        </w:rPr>
        <w:t>“Niệm căn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“Niệm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Cổ đức nói: </w:t>
      </w:r>
      <w:r>
        <w:rPr>
          <w:b/>
          <w:bCs/>
          <w:i/>
          <w:iCs/>
          <w:color w:val="000000"/>
          <w:spacing w:val="0"/>
          <w:w w:val="100"/>
          <w:position w:val="0"/>
          <w:sz w:val="24"/>
          <w:szCs w:val="24"/>
          <w:shd w:val="clear" w:color="auto" w:fill="auto"/>
          <w:lang w:val="vi-VN" w:eastAsia="vi-VN" w:bidi="vi-VN"/>
        </w:rPr>
        <w:t xml:space="preserve">“Ư chánh trợ đạo, ức niệm bất </w:t>
      </w:r>
      <w:r>
        <w:rPr>
          <w:b/>
          <w:bCs/>
          <w:i/>
          <w:iCs/>
          <w:color w:val="000000"/>
          <w:spacing w:val="0"/>
          <w:w w:val="100"/>
          <w:position w:val="0"/>
          <w:sz w:val="24"/>
          <w:szCs w:val="24"/>
          <w:shd w:val="clear" w:color="auto" w:fill="auto"/>
          <w:lang w:val="en-US" w:eastAsia="en-US" w:bidi="en-US"/>
        </w:rPr>
        <w:t>vong”</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Lời nói này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Phải làm thế nào có thể niệm niệm không quên, thì niệm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căn.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chỗ này nói, tóm lại nhất định phải nhớ kỹ, nếu như không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môn phía trước thì tín, tấn, niệm, định, tuệ đều không có căn.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tầm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môn tứ niệm xứ, tứ chánh cần, tứ như ý túc, không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môn phía trước này thì bốn môn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chắc chắn không 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tín, tấn, niệm, định, tuệ đều không có căn, nguyên nhân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nghiêm túc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niệm xứ, chánh cần, thần túc. “Niệm xứ” là thấy rõ, “thần túc” là buông xả. Nếu như không thể thấy rõ, không thể buông xả thì làm gì có căn? Thấy rõ, buông xả 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căn. Mấu chốt ở “Chánh cần” cũng chính là ở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Thật sự phát tâm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thì tín, tấn, niệm, định, tuệ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mới có căn.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Niệm căn: “Ư chánh trợ đạo, ức niệm bất </w:t>
      </w:r>
      <w:r>
        <w:rPr>
          <w:color w:val="000000"/>
          <w:spacing w:val="0"/>
          <w:w w:val="100"/>
          <w:position w:val="0"/>
          <w:sz w:val="24"/>
          <w:szCs w:val="24"/>
          <w:shd w:val="clear" w:color="auto" w:fill="auto"/>
          <w:lang w:val="en-US" w:eastAsia="en-US" w:bidi="en-US"/>
        </w:rPr>
        <w:t xml:space="preserve">vong”. Hai </w:t>
      </w:r>
      <w:r>
        <w:rPr>
          <w:color w:val="000000"/>
          <w:spacing w:val="0"/>
          <w:w w:val="100"/>
          <w:position w:val="0"/>
          <w:sz w:val="24"/>
          <w:szCs w:val="24"/>
          <w:shd w:val="clear" w:color="auto" w:fill="auto"/>
          <w:lang w:val="vi-VN" w:eastAsia="vi-VN" w:bidi="vi-VN"/>
        </w:rPr>
        <w:t xml:space="preserve">câu nói này là nguyên tắc, bất kể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pháp môn nào, nhất định phải có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môn Tịnh Tông,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giống như </w:t>
      </w:r>
      <w:r>
        <w:rPr>
          <w:color w:val="000000"/>
          <w:spacing w:val="0"/>
          <w:w w:val="100"/>
          <w:position w:val="0"/>
          <w:sz w:val="24"/>
          <w:szCs w:val="24"/>
          <w:shd w:val="clear" w:color="auto" w:fill="auto"/>
          <w:lang w:val="en-US" w:eastAsia="en-US" w:bidi="en-US"/>
        </w:rPr>
        <w:t xml:space="preserve">trong kinh A Di </w:t>
      </w:r>
      <w:r>
        <w:rPr>
          <w:color w:val="000000"/>
          <w:spacing w:val="0"/>
          <w:w w:val="100"/>
          <w:position w:val="0"/>
          <w:sz w:val="24"/>
          <w:szCs w:val="24"/>
          <w:shd w:val="clear" w:color="auto" w:fill="auto"/>
          <w:lang w:val="vi-VN" w:eastAsia="vi-VN" w:bidi="vi-VN"/>
        </w:rPr>
        <w:t xml:space="preserve">Đà gọi là “chấp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Bồ Tát Đại Thế Chí nói “tịnh niệm tương tục”, đây là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Sáng tối sáu thời nhất định không quên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công đức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không thể nghĩ bàn.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tích lũy công đức. Chánh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Trợ </w:t>
      </w:r>
      <w:r>
        <w:rPr>
          <w:color w:val="000000"/>
          <w:spacing w:val="0"/>
          <w:w w:val="100"/>
          <w:position w:val="0"/>
          <w:sz w:val="24"/>
          <w:szCs w:val="24"/>
          <w:shd w:val="clear" w:color="auto" w:fill="auto"/>
          <w:lang w:val="en-US" w:eastAsia="en-US" w:bidi="en-US"/>
        </w:rPr>
        <w:t xml:space="preserve">song tu. </w:t>
      </w:r>
      <w:r>
        <w:rPr>
          <w:color w:val="000000"/>
          <w:spacing w:val="0"/>
          <w:w w:val="100"/>
          <w:position w:val="0"/>
          <w:sz w:val="24"/>
          <w:szCs w:val="24"/>
          <w:shd w:val="clear" w:color="auto" w:fill="auto"/>
          <w:lang w:val="vi-VN" w:eastAsia="vi-VN" w:bidi="vi-VN"/>
        </w:rPr>
        <w:t xml:space="preserve">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tổ sư đại đức cũng có một cách nói khác,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chấp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trợ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vẫn là chấp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cách nói này cũng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nhưng người sơ 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dễ dàng 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Nguyên nhân gì vậy? Quả nhiên là một câu Phật hiệu niệm đến cùng,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một tạp niệm cũng không có, đây là chánh, trợ đều viên mãn. Nếu như chưa đạt đến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ranh </w:t>
      </w:r>
      <w:r>
        <w:rPr>
          <w:color w:val="000000"/>
          <w:spacing w:val="0"/>
          <w:w w:val="100"/>
          <w:position w:val="0"/>
          <w:sz w:val="24"/>
          <w:szCs w:val="24"/>
          <w:shd w:val="clear" w:color="auto" w:fill="auto"/>
          <w:lang w:val="vi-VN" w:eastAsia="vi-VN" w:bidi="vi-VN"/>
        </w:rPr>
        <w:t xml:space="preserve">giới của chánh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vẫn là rất rõ ràng, chánh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trợ vẫn không có cách gì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hợp thành một thể. Chỉ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đạt đến hoàn toàn không có tạp niệm, thì chánh trợ này là một thể.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Chỉ sợ điều gì vậy?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cách nói này của tổ sư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nhất tâm niệm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chứ chẳng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tâm đến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nữa; vọng tưởng, tập khí vẫn cứ hiện tiền; rất nhiều việc giúp đỡ người khác thì không muốn làm. Đây chính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ý của tổ sư.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chánh trợ thật sự hòa hợp thành một thể rồi, ác đoạn tận rồi, không thể có ác niệm khởi hiện hành thì thiện có </w:t>
      </w:r>
      <w:r>
        <w:rPr>
          <w:color w:val="000000"/>
          <w:spacing w:val="0"/>
          <w:w w:val="100"/>
          <w:position w:val="0"/>
          <w:sz w:val="24"/>
          <w:szCs w:val="24"/>
          <w:shd w:val="clear" w:color="auto" w:fill="auto"/>
          <w:lang w:val="en-US" w:eastAsia="en-US" w:bidi="en-US"/>
        </w:rPr>
        <w:t xml:space="preserve">tu hay </w:t>
      </w:r>
      <w:r>
        <w:rPr>
          <w:color w:val="000000"/>
          <w:spacing w:val="0"/>
          <w:w w:val="100"/>
          <w:position w:val="0"/>
          <w:sz w:val="24"/>
          <w:szCs w:val="24"/>
          <w:shd w:val="clear" w:color="auto" w:fill="auto"/>
          <w:lang w:val="vi-VN" w:eastAsia="vi-VN" w:bidi="vi-VN"/>
        </w:rPr>
        <w:t xml:space="preserve">không? Thiện nhất định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nếu như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thì việc gì phải đến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để thị hiện, việc gì </w:t>
      </w:r>
      <w:r>
        <w:rPr>
          <w:color w:val="000000"/>
          <w:spacing w:val="0"/>
          <w:w w:val="100"/>
          <w:position w:val="0"/>
          <w:sz w:val="24"/>
          <w:szCs w:val="24"/>
          <w:shd w:val="clear" w:color="auto" w:fill="auto"/>
          <w:lang w:val="en-US" w:eastAsia="en-US" w:bidi="en-US"/>
        </w:rPr>
        <w:t xml:space="preserve">49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lao </w:t>
      </w:r>
      <w:r>
        <w:rPr>
          <w:color w:val="000000"/>
          <w:spacing w:val="0"/>
          <w:w w:val="100"/>
          <w:position w:val="0"/>
          <w:sz w:val="24"/>
          <w:szCs w:val="24"/>
          <w:shd w:val="clear" w:color="auto" w:fill="auto"/>
          <w:lang w:val="vi-VN" w:eastAsia="vi-VN" w:bidi="vi-VN"/>
        </w:rPr>
        <w:t xml:space="preserve">nhọc vất vả vì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như vậy? Là không cần thiết rồi.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công đức đạt đến viên mãn rồi,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vẫn không hề từ bỏ. 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còn không bỏ,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trên nhân địa đã bỏ mất rồi, vậy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thành tựu?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nhất định phải nhớ kỹ, ác nhất định phải đoạn, hãy đoạn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khiến ác niệm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ác tự nhiên sẽ không còn nữa, phải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đây hạ công </w:t>
      </w:r>
      <w:r>
        <w:rPr>
          <w:color w:val="000000"/>
          <w:spacing w:val="0"/>
          <w:w w:val="100"/>
          <w:position w:val="0"/>
          <w:sz w:val="24"/>
          <w:szCs w:val="24"/>
          <w:shd w:val="clear" w:color="auto" w:fill="auto"/>
          <w:lang w:val="en-US" w:eastAsia="en-US" w:bidi="en-US"/>
        </w:rPr>
        <w:t>phu.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Thiện nhất định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tùy duyên, điều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Tùy duyên tức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gặp được cơ duyên thì phải làm, không gặp được thì không cần cố đi tìm. Không gặp được, tự mình cố đi tìm làm thì đây gọi là </w:t>
      </w:r>
      <w:r>
        <w:rPr>
          <w:color w:val="000000"/>
          <w:spacing w:val="0"/>
          <w:w w:val="100"/>
          <w:position w:val="0"/>
          <w:sz w:val="24"/>
          <w:szCs w:val="24"/>
          <w:shd w:val="clear" w:color="auto" w:fill="auto"/>
          <w:lang w:val="en-US" w:eastAsia="en-US" w:bidi="en-US"/>
        </w:rPr>
        <w:t xml:space="preserve">phan </w:t>
      </w:r>
      <w:r>
        <w:rPr>
          <w:color w:val="000000"/>
          <w:spacing w:val="0"/>
          <w:w w:val="100"/>
          <w:position w:val="0"/>
          <w:sz w:val="24"/>
          <w:szCs w:val="24"/>
          <w:shd w:val="clear" w:color="auto" w:fill="auto"/>
          <w:lang w:val="vi-VN" w:eastAsia="vi-VN" w:bidi="vi-VN"/>
        </w:rPr>
        <w:t xml:space="preserve">duyên. Đây là chỗ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nó phân biệt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rõ ràng. Ý nghĩ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vĩnh viễn không dứt,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gặp được cơ duyên bạn mới chịu nghiêm túc nỗ lực làm, làm hoàn toàn không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Ở Tịnh Độ tông, “Chánh đạo” mọi người đều vô cùng hiểu rõ, việc “Trợ đạo” thì quá nhiều, quá nhiều rồi, nói mãi không hết. “Trợ đạo” chính là tích lũy công đức. Số mục quá nhiều thì phải cần nắm chắc cương lĩnh.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Tịnh Tông Học Hội thành lập, chúng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duyên khởi đã 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năm môn học. Năm môn này chính là khóa mục cần thiết phải học tập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trợ </w:t>
      </w:r>
      <w:r>
        <w:rPr>
          <w:color w:val="000000"/>
          <w:spacing w:val="0"/>
          <w:w w:val="100"/>
          <w:position w:val="0"/>
          <w:sz w:val="24"/>
          <w:szCs w:val="24"/>
          <w:shd w:val="clear" w:color="auto" w:fill="auto"/>
          <w:lang w:val="en-US" w:eastAsia="en-US" w:bidi="en-US"/>
        </w:rPr>
        <w:t>tu.</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Khóa mục thứ nhất là “Tịnh nghiệp </w:t>
      </w:r>
      <w:r>
        <w:rPr>
          <w:b/>
          <w:bCs/>
          <w:i/>
          <w:iCs/>
          <w:color w:val="000000"/>
          <w:spacing w:val="0"/>
          <w:w w:val="100"/>
          <w:position w:val="0"/>
          <w:sz w:val="24"/>
          <w:szCs w:val="24"/>
          <w:shd w:val="clear" w:color="auto" w:fill="auto"/>
          <w:lang w:val="en-US" w:eastAsia="en-US" w:bidi="en-US"/>
        </w:rPr>
        <w:t xml:space="preserve">tam </w:t>
      </w:r>
      <w:r>
        <w:rPr>
          <w:b/>
          <w:bCs/>
          <w:i/>
          <w:iCs/>
          <w:color w:val="000000"/>
          <w:spacing w:val="0"/>
          <w:w w:val="100"/>
          <w:position w:val="0"/>
          <w:sz w:val="24"/>
          <w:szCs w:val="24"/>
          <w:shd w:val="clear" w:color="auto" w:fill="auto"/>
          <w:lang w:val="vi-VN" w:eastAsia="vi-VN" w:bidi="vi-VN"/>
        </w:rPr>
        <w:t>phước”.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Quán Vô Lượng Thọ Phật tổng cộng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điều, mười một câu.</w:t>
      </w:r>
    </w:p>
    <w:p>
      <w:pPr>
        <w:pStyle w:val="Style2"/>
        <w:keepNext w:val="0"/>
        <w:keepLines w:val="0"/>
        <w:widowControl w:val="0"/>
        <w:numPr>
          <w:ilvl w:val="0"/>
          <w:numId w:val="1"/>
        </w:numPr>
        <w:shd w:val="clear" w:color="auto" w:fill="auto"/>
        <w:tabs>
          <w:tab w:pos="625"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Điều thứ nhất: “Hiếu dưỡng phụ mẫu, phụng sự sư trưởng, từ tâm bất sát, tu thập thiện nghiệp”.</w:t>
      </w:r>
    </w:p>
    <w:p>
      <w:pPr>
        <w:pStyle w:val="Style2"/>
        <w:keepNext w:val="0"/>
        <w:keepLines w:val="0"/>
        <w:widowControl w:val="0"/>
        <w:numPr>
          <w:ilvl w:val="0"/>
          <w:numId w:val="1"/>
        </w:numPr>
        <w:shd w:val="clear" w:color="auto" w:fill="auto"/>
        <w:tabs>
          <w:tab w:pos="625"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Điều thứ hai: “Thọ trì tam quy, cụ túc chúng giới, bất phạm uy nghi”.</w:t>
      </w:r>
    </w:p>
    <w:p>
      <w:pPr>
        <w:pStyle w:val="Style2"/>
        <w:keepNext w:val="0"/>
        <w:keepLines w:val="0"/>
        <w:widowControl w:val="0"/>
        <w:numPr>
          <w:ilvl w:val="0"/>
          <w:numId w:val="1"/>
        </w:numPr>
        <w:shd w:val="clear" w:color="auto" w:fill="auto"/>
        <w:tabs>
          <w:tab w:pos="625" w:val="left"/>
        </w:tabs>
        <w:bidi w:val="0"/>
        <w:spacing w:before="0" w:line="240" w:lineRule="auto"/>
        <w:ind w:left="0" w:right="0" w:firstLine="380"/>
        <w:jc w:val="left"/>
      </w:pPr>
      <w:r>
        <w:rPr>
          <w:color w:val="000000"/>
          <w:spacing w:val="0"/>
          <w:w w:val="100"/>
          <w:position w:val="0"/>
          <w:sz w:val="24"/>
          <w:szCs w:val="24"/>
          <w:shd w:val="clear" w:color="auto" w:fill="auto"/>
          <w:lang w:val="vi-VN" w:eastAsia="vi-VN" w:bidi="vi-VN"/>
        </w:rPr>
        <w:t>Điều thứ ba: “Phát Bồ Đề tâm, thâm tín nhân quả, đọc tụng Đại thừa, khuyến tấn hành giả”.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Phải thường xuyên nhớ kỹ, thực hiện từng giờ, phải làm được.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Khóa mục 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là “Lục hòa kính”.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“Kiến hòa đồng giải”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hòa kính,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chưa có cảnh giới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như vậy, nên cách nhìn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vũ trụ, đối với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tất cả người, sự, vật đều lấy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làm tiêu chuẩn.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Tịnh Độ,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áp dụng là </w:t>
      </w:r>
      <w:r>
        <w:rPr>
          <w:color w:val="000000"/>
          <w:spacing w:val="0"/>
          <w:w w:val="100"/>
          <w:position w:val="0"/>
          <w:sz w:val="24"/>
          <w:szCs w:val="24"/>
          <w:shd w:val="clear" w:color="auto" w:fill="auto"/>
          <w:lang w:val="en-US" w:eastAsia="en-US" w:bidi="en-US"/>
        </w:rPr>
        <w:t xml:space="preserve">ba kinh </w:t>
      </w:r>
      <w:r>
        <w:rPr>
          <w:color w:val="000000"/>
          <w:spacing w:val="0"/>
          <w:w w:val="100"/>
          <w:position w:val="0"/>
          <w:sz w:val="24"/>
          <w:szCs w:val="24"/>
          <w:shd w:val="clear" w:color="auto" w:fill="auto"/>
          <w:lang w:val="vi-VN" w:eastAsia="vi-VN" w:bidi="vi-VN"/>
        </w:rPr>
        <w:t xml:space="preserve">Tịnh Độ: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Quán Vô Lượng Thọ Phật”, </w:t>
      </w:r>
      <w:r>
        <w:rPr>
          <w:color w:val="000000"/>
          <w:spacing w:val="0"/>
          <w:w w:val="100"/>
          <w:position w:val="0"/>
          <w:sz w:val="24"/>
          <w:szCs w:val="24"/>
          <w:shd w:val="clear" w:color="auto" w:fill="auto"/>
          <w:lang w:val="en-US" w:eastAsia="en-US" w:bidi="en-US"/>
        </w:rPr>
        <w:t xml:space="preserve">“Kinh A Di </w:t>
      </w:r>
      <w:r>
        <w:rPr>
          <w:color w:val="000000"/>
          <w:spacing w:val="0"/>
          <w:w w:val="100"/>
          <w:position w:val="0"/>
          <w:sz w:val="24"/>
          <w:szCs w:val="24"/>
          <w:shd w:val="clear" w:color="auto" w:fill="auto"/>
          <w:lang w:val="vi-VN" w:eastAsia="vi-VN" w:bidi="vi-VN"/>
        </w:rPr>
        <w:t xml:space="preserve">Đà”, lấy những điều mà </w:t>
      </w:r>
      <w:r>
        <w:rPr>
          <w:color w:val="000000"/>
          <w:spacing w:val="0"/>
          <w:w w:val="100"/>
          <w:position w:val="0"/>
          <w:sz w:val="24"/>
          <w:szCs w:val="24"/>
          <w:shd w:val="clear" w:color="auto" w:fill="auto"/>
          <w:lang w:val="en-US" w:eastAsia="en-US" w:bidi="en-US"/>
        </w:rPr>
        <w:t xml:space="preserve">trong ba kinh </w:t>
      </w:r>
      <w:r>
        <w:rPr>
          <w:color w:val="000000"/>
          <w:spacing w:val="0"/>
          <w:w w:val="100"/>
          <w:position w:val="0"/>
          <w:sz w:val="24"/>
          <w:szCs w:val="24"/>
          <w:shd w:val="clear" w:color="auto" w:fill="auto"/>
          <w:lang w:val="vi-VN" w:eastAsia="vi-VN" w:bidi="vi-VN"/>
        </w:rPr>
        <w:t xml:space="preserve">này nói làm tiêu chuẩn. Cách nghĩ, cách nhìn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với tất cả người, sự, vật phải học tập </w:t>
      </w:r>
      <w:r>
        <w:rPr>
          <w:color w:val="000000"/>
          <w:spacing w:val="0"/>
          <w:w w:val="100"/>
          <w:position w:val="0"/>
          <w:sz w:val="24"/>
          <w:szCs w:val="24"/>
          <w:shd w:val="clear" w:color="auto" w:fill="auto"/>
          <w:lang w:val="en-US" w:eastAsia="en-US" w:bidi="en-US"/>
        </w:rPr>
        <w:t xml:space="preserve">theo ba kinh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không chỉ đọc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được, đọc suông không có lợi ích gì, đọc là phải biết ý nghĩa của nó.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ý nghĩa sáng tỏ rồi, phải thực hiện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đem nó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được thì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mới có lợi ích. Không làm được, vậy có lợi ích gì đâu?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ngôn ngữ tạo tác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đều tuân thủ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những việc nào nên làm,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nghiêm túc nỗ lực làm; những việc nào không nên làm,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không được phép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phạm. Đây chính là trì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cứ dựa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những điều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đã nói là đủ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nhất định phải học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thuộc.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sáu căn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tiếp xúc với cảnh giới sáu trần bên ngoài, ý nghĩ vừa khởi lên liền có thể đối chiếu với lời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dạy, cái ý nghĩ này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lên rồi,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ý nghĩ này có nên khởi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như ý nghĩ này là bất thiện, là không nên khởi,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một câu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dẹp sạch đi ý nghĩ này. Nếu ý nghĩ này là thiện, cần nên khởi, thì phải 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loại niệm thiện này niệm niệm tăng trưởng. Công </w:t>
      </w:r>
      <w:r>
        <w:rPr>
          <w:color w:val="000000"/>
          <w:spacing w:val="0"/>
          <w:w w:val="100"/>
          <w:position w:val="0"/>
          <w:sz w:val="24"/>
          <w:szCs w:val="24"/>
          <w:shd w:val="clear" w:color="auto" w:fill="auto"/>
          <w:lang w:val="en-US" w:eastAsia="en-US" w:bidi="en-US"/>
        </w:rPr>
        <w:t xml:space="preserve">phu tu </w:t>
      </w:r>
      <w:r>
        <w:rPr>
          <w:color w:val="000000"/>
          <w:spacing w:val="0"/>
          <w:w w:val="100"/>
          <w:position w:val="0"/>
          <w:sz w:val="24"/>
          <w:szCs w:val="24"/>
          <w:shd w:val="clear" w:color="auto" w:fill="auto"/>
          <w:lang w:val="vi-VN" w:eastAsia="vi-VN" w:bidi="vi-VN"/>
        </w:rPr>
        <w:t xml:space="preserve">hành là dùng ở chỗ này, đây mới gọi là thật sự “ức niệm bất </w:t>
      </w:r>
      <w:r>
        <w:rPr>
          <w:color w:val="000000"/>
          <w:spacing w:val="0"/>
          <w:w w:val="100"/>
          <w:position w:val="0"/>
          <w:sz w:val="24"/>
          <w:szCs w:val="24"/>
          <w:shd w:val="clear" w:color="auto" w:fill="auto"/>
          <w:lang w:val="en-US" w:eastAsia="en-US" w:bidi="en-US"/>
        </w:rPr>
        <w:t>vong”.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với đại chúng, đôi bên phải tôn trọng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kính yêu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hợp tác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tận tâm tận lực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đem Phật pháp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mạnh mẽ, rộng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Sự nghiệp Phật pháp không phải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một người làm, mà đây là sự nghiệp xã hội, là sự nghiệp của toàn thể đại chúng.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hiểu điều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Phật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đời, ngàn Phật ủng hộ”, có thể thấy đây không phải là sự nghiệp của một người. Đây là giống như hát kịch vậy, biểu diễn trên sân khấu, một Phật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đời thì người này đóng </w:t>
      </w:r>
      <w:r>
        <w:rPr>
          <w:color w:val="000000"/>
          <w:spacing w:val="0"/>
          <w:w w:val="100"/>
          <w:position w:val="0"/>
          <w:sz w:val="24"/>
          <w:szCs w:val="24"/>
          <w:shd w:val="clear" w:color="auto" w:fill="auto"/>
          <w:lang w:val="en-US" w:eastAsia="en-US" w:bidi="en-US"/>
        </w:rPr>
        <w:t xml:space="preserve">vai </w:t>
      </w:r>
      <w:r>
        <w:rPr>
          <w:color w:val="000000"/>
          <w:spacing w:val="0"/>
          <w:w w:val="100"/>
          <w:position w:val="0"/>
          <w:sz w:val="24"/>
          <w:szCs w:val="24"/>
          <w:shd w:val="clear" w:color="auto" w:fill="auto"/>
          <w:lang w:val="vi-VN" w:eastAsia="vi-VN" w:bidi="vi-VN"/>
        </w:rPr>
        <w:t xml:space="preserve">chính, nhất định còn có rất nhiều </w:t>
      </w:r>
      <w:r>
        <w:rPr>
          <w:color w:val="000000"/>
          <w:spacing w:val="0"/>
          <w:w w:val="100"/>
          <w:position w:val="0"/>
          <w:sz w:val="24"/>
          <w:szCs w:val="24"/>
          <w:shd w:val="clear" w:color="auto" w:fill="auto"/>
          <w:lang w:val="en-US" w:eastAsia="en-US" w:bidi="en-US"/>
        </w:rPr>
        <w:t xml:space="preserve">vai </w:t>
      </w:r>
      <w:r>
        <w:rPr>
          <w:color w:val="000000"/>
          <w:spacing w:val="0"/>
          <w:w w:val="100"/>
          <w:position w:val="0"/>
          <w:sz w:val="24"/>
          <w:szCs w:val="24"/>
          <w:shd w:val="clear" w:color="auto" w:fill="auto"/>
          <w:lang w:val="vi-VN" w:eastAsia="vi-VN" w:bidi="vi-VN"/>
        </w:rPr>
        <w:t xml:space="preserve">phụ, không có </w:t>
      </w:r>
      <w:r>
        <w:rPr>
          <w:color w:val="000000"/>
          <w:spacing w:val="0"/>
          <w:w w:val="100"/>
          <w:position w:val="0"/>
          <w:sz w:val="24"/>
          <w:szCs w:val="24"/>
          <w:shd w:val="clear" w:color="auto" w:fill="auto"/>
          <w:lang w:val="en-US" w:eastAsia="en-US" w:bidi="en-US"/>
        </w:rPr>
        <w:t xml:space="preserve">vai </w:t>
      </w:r>
      <w:r>
        <w:rPr>
          <w:color w:val="000000"/>
          <w:spacing w:val="0"/>
          <w:w w:val="100"/>
          <w:position w:val="0"/>
          <w:sz w:val="24"/>
          <w:szCs w:val="24"/>
          <w:shd w:val="clear" w:color="auto" w:fill="auto"/>
          <w:lang w:val="vi-VN" w:eastAsia="vi-VN" w:bidi="vi-VN"/>
        </w:rPr>
        <w:t xml:space="preserve">phụ thì vở kịch này sẽ không thành. Người nào đóng </w:t>
      </w:r>
      <w:r>
        <w:rPr>
          <w:color w:val="000000"/>
          <w:spacing w:val="0"/>
          <w:w w:val="100"/>
          <w:position w:val="0"/>
          <w:sz w:val="24"/>
          <w:szCs w:val="24"/>
          <w:shd w:val="clear" w:color="auto" w:fill="auto"/>
          <w:lang w:val="en-US" w:eastAsia="en-US" w:bidi="en-US"/>
        </w:rPr>
        <w:t xml:space="preserve">vai </w:t>
      </w:r>
      <w:r>
        <w:rPr>
          <w:color w:val="000000"/>
          <w:spacing w:val="0"/>
          <w:w w:val="100"/>
          <w:position w:val="0"/>
          <w:sz w:val="24"/>
          <w:szCs w:val="24"/>
          <w:shd w:val="clear" w:color="auto" w:fill="auto"/>
          <w:lang w:val="vi-VN" w:eastAsia="vi-VN" w:bidi="vi-VN"/>
        </w:rPr>
        <w:t xml:space="preserve">chính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duyên phận. Duyên phận của họ ở đây chín muồi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 cử họ lên làm chủ,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toàn tâm toàn lực giúp đỡ họ. Người làm chủ này là Phật, những người phối hợp giúp đỡ đó cũng đều là Phật.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phạm khuyết điểm lớn nhất, đó là người nào cũng muốn vượt lên làm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cả, người nào cũng muốn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dẫn đầu, thế là hòa hợp tăng đoàn bị phá hoại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sự thị hiện của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Ngài đóng </w:t>
      </w:r>
      <w:r>
        <w:rPr>
          <w:color w:val="000000"/>
          <w:spacing w:val="0"/>
          <w:w w:val="100"/>
          <w:position w:val="0"/>
          <w:sz w:val="24"/>
          <w:szCs w:val="24"/>
          <w:shd w:val="clear" w:color="auto" w:fill="auto"/>
          <w:lang w:val="en-US" w:eastAsia="en-US" w:bidi="en-US"/>
        </w:rPr>
        <w:t xml:space="preserve">vai </w:t>
      </w:r>
      <w:r>
        <w:rPr>
          <w:color w:val="000000"/>
          <w:spacing w:val="0"/>
          <w:w w:val="100"/>
          <w:position w:val="0"/>
          <w:sz w:val="24"/>
          <w:szCs w:val="24"/>
          <w:shd w:val="clear" w:color="auto" w:fill="auto"/>
          <w:lang w:val="vi-VN" w:eastAsia="vi-VN" w:bidi="vi-VN"/>
        </w:rPr>
        <w:t xml:space="preserve">chính, những chúng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gồm </w:t>
      </w:r>
      <w:r>
        <w:rPr>
          <w:color w:val="000000"/>
          <w:spacing w:val="0"/>
          <w:w w:val="100"/>
          <w:position w:val="0"/>
          <w:sz w:val="24"/>
          <w:szCs w:val="24"/>
          <w:shd w:val="clear" w:color="auto" w:fill="auto"/>
          <w:lang w:val="en-US" w:eastAsia="en-US" w:bidi="en-US"/>
        </w:rPr>
        <w:t xml:space="preserve">1.255 </w:t>
      </w:r>
      <w:r>
        <w:rPr>
          <w:color w:val="000000"/>
          <w:spacing w:val="0"/>
          <w:w w:val="100"/>
          <w:position w:val="0"/>
          <w:sz w:val="24"/>
          <w:szCs w:val="24"/>
          <w:shd w:val="clear" w:color="auto" w:fill="auto"/>
          <w:lang w:val="vi-VN" w:eastAsia="vi-VN" w:bidi="vi-VN"/>
        </w:rPr>
        <w:t xml:space="preserve">người đóng </w:t>
      </w:r>
      <w:r>
        <w:rPr>
          <w:color w:val="000000"/>
          <w:spacing w:val="0"/>
          <w:w w:val="100"/>
          <w:position w:val="0"/>
          <w:sz w:val="24"/>
          <w:szCs w:val="24"/>
          <w:shd w:val="clear" w:color="auto" w:fill="auto"/>
          <w:lang w:val="en-US" w:eastAsia="en-US" w:bidi="en-US"/>
        </w:rPr>
        <w:t xml:space="preserve">vai </w:t>
      </w:r>
      <w:r>
        <w:rPr>
          <w:color w:val="000000"/>
          <w:spacing w:val="0"/>
          <w:w w:val="100"/>
          <w:position w:val="0"/>
          <w:sz w:val="24"/>
          <w:szCs w:val="24"/>
          <w:shd w:val="clear" w:color="auto" w:fill="auto"/>
          <w:lang w:val="vi-VN" w:eastAsia="vi-VN" w:bidi="vi-VN"/>
        </w:rPr>
        <w:t xml:space="preserve">phụ. Một ngàn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trăm năm mươi lăm người này đều là cổ Phật tái </w:t>
      </w:r>
      <w:r>
        <w:rPr>
          <w:color w:val="000000"/>
          <w:spacing w:val="0"/>
          <w:w w:val="100"/>
          <w:position w:val="0"/>
          <w:sz w:val="24"/>
          <w:szCs w:val="24"/>
          <w:shd w:val="clear" w:color="auto" w:fill="auto"/>
          <w:lang w:val="en-US" w:eastAsia="en-US" w:bidi="en-US"/>
        </w:rPr>
        <w:t xml:space="preserve">lai. Vai </w:t>
      </w:r>
      <w:r>
        <w:rPr>
          <w:color w:val="000000"/>
          <w:spacing w:val="0"/>
          <w:w w:val="100"/>
          <w:position w:val="0"/>
          <w:sz w:val="24"/>
          <w:szCs w:val="24"/>
          <w:shd w:val="clear" w:color="auto" w:fill="auto"/>
          <w:lang w:val="vi-VN" w:eastAsia="vi-VN" w:bidi="vi-VN"/>
        </w:rPr>
        <w:t xml:space="preserve">biểu diễn trên sân khấu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trên thực tế đều là bình đẳng. Họ diễn tuyệt vời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cùng một mục tiêu là rộng độ chúng </w:t>
      </w:r>
      <w:r>
        <w:rPr>
          <w:color w:val="000000"/>
          <w:spacing w:val="0"/>
          <w:w w:val="100"/>
          <w:position w:val="0"/>
          <w:sz w:val="24"/>
          <w:szCs w:val="24"/>
          <w:shd w:val="clear" w:color="auto" w:fill="auto"/>
          <w:lang w:val="en-US" w:eastAsia="en-US" w:bidi="en-US"/>
        </w:rPr>
        <w:t xml:space="preserve">sanh, cho </w:t>
      </w:r>
      <w:r>
        <w:rPr>
          <w:color w:val="000000"/>
          <w:spacing w:val="0"/>
          <w:w w:val="100"/>
          <w:position w:val="0"/>
          <w:sz w:val="24"/>
          <w:szCs w:val="24"/>
          <w:shd w:val="clear" w:color="auto" w:fill="auto"/>
          <w:lang w:val="vi-VN" w:eastAsia="vi-VN" w:bidi="vi-VN"/>
        </w:rPr>
        <w:t xml:space="preserve">nên công đức lớn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có bên này bên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không có bên nặng bên nhẹ,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một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nào đó, một người nào đó đặc biệt có duyên với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bèn đề cử họ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làm chủ, vậy là thuận tiện. Ở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Sơn </w:t>
      </w:r>
      <w:r>
        <w:rPr>
          <w:color w:val="000000"/>
          <w:spacing w:val="0"/>
          <w:w w:val="100"/>
          <w:position w:val="0"/>
          <w:sz w:val="24"/>
          <w:szCs w:val="24"/>
          <w:shd w:val="clear" w:color="auto" w:fill="auto"/>
          <w:lang w:val="en-US" w:eastAsia="en-US" w:bidi="en-US"/>
        </w:rPr>
        <w:t xml:space="preserve">Malaysia </w:t>
      </w:r>
      <w:r>
        <w:rPr>
          <w:color w:val="000000"/>
          <w:spacing w:val="0"/>
          <w:w w:val="100"/>
          <w:position w:val="0"/>
          <w:sz w:val="24"/>
          <w:szCs w:val="24"/>
          <w:shd w:val="clear" w:color="auto" w:fill="auto"/>
          <w:lang w:val="vi-VN" w:eastAsia="vi-VN" w:bidi="vi-VN"/>
        </w:rPr>
        <w:t xml:space="preserve">có vị cư sĩ đến thăm tôi. Ông nói ông có một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đất trống khoảng mười mẫu, muốn cúng dường để xây đạo tràng. Tôi bèn hỏi,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có vị nào có duyên với </w:t>
      </w:r>
      <w:r>
        <w:rPr>
          <w:color w:val="000000"/>
          <w:spacing w:val="0"/>
          <w:w w:val="100"/>
          <w:position w:val="0"/>
          <w:sz w:val="24"/>
          <w:szCs w:val="24"/>
          <w:shd w:val="clear" w:color="auto" w:fill="auto"/>
          <w:lang w:val="en-US" w:eastAsia="en-US" w:bidi="en-US"/>
        </w:rPr>
        <w:t xml:space="preserve">Malaysia? </w:t>
      </w:r>
      <w:r>
        <w:rPr>
          <w:color w:val="000000"/>
          <w:spacing w:val="0"/>
          <w:w w:val="100"/>
          <w:position w:val="0"/>
          <w:sz w:val="24"/>
          <w:szCs w:val="24"/>
          <w:shd w:val="clear" w:color="auto" w:fill="auto"/>
          <w:lang w:val="vi-VN" w:eastAsia="vi-VN" w:bidi="vi-VN"/>
        </w:rPr>
        <w:t xml:space="preserve">Có người nói với tôi, pháp duyên của chú Ngộ Toàn ở nơi đó rất tuyệt vời, </w:t>
      </w:r>
      <w:r>
        <w:rPr>
          <w:color w:val="000000"/>
          <w:spacing w:val="0"/>
          <w:w w:val="100"/>
          <w:position w:val="0"/>
          <w:sz w:val="24"/>
          <w:szCs w:val="24"/>
          <w:shd w:val="clear" w:color="auto" w:fill="auto"/>
          <w:lang w:val="en-US" w:eastAsia="en-US" w:bidi="en-US"/>
        </w:rPr>
        <w:t xml:space="preserve">Malaysia </w:t>
      </w:r>
      <w:r>
        <w:rPr>
          <w:color w:val="000000"/>
          <w:spacing w:val="0"/>
          <w:w w:val="100"/>
          <w:position w:val="0"/>
          <w:sz w:val="24"/>
          <w:szCs w:val="24"/>
          <w:shd w:val="clear" w:color="auto" w:fill="auto"/>
          <w:lang w:val="vi-VN" w:eastAsia="vi-VN" w:bidi="vi-VN"/>
        </w:rPr>
        <w:t xml:space="preserve">khắp các nơi đều thích chú ấy. Tôi bèn nói với chú ấy: “Chú đi đi”. Có duyên thì có thể được trợ giúp. Tín đồ thích chú ấy, muốn giúp chú ấy,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 làm sẽ dễ dàng. Không có duyên, đến nơi đó, nhân sự nơi đó đều đối xử không tốt, bạn đi sẽ rất khó khăn.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không có người giúp đỡ bạn.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 cử, Phật giáo là dân chủ. Tự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dân chủ mở cửa là Phật giáo đề xướng trước nhất.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chấp sự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tùng lâm tự viện Phật giáo, mỗi một năm chọn một lần. Ngày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mươi tháng chạp, tổng kết từ nhiệm, toàn bộ từ chức, tuyển cử mới trở lại. Mồng một tháng giêng, chấp sự mới lên nhậm chức. Đây là dân chủ. Đề cử chỉ có một nguyên tắc là duyên phận,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đạo lý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pháp là pháp không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đôi bên nhất định không có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luận, nó là hòa hợp,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“Lục hòa kính”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biết </w:t>
      </w:r>
      <w:r>
        <w:rPr>
          <w:color w:val="000000"/>
          <w:spacing w:val="0"/>
          <w:w w:val="100"/>
          <w:position w:val="0"/>
          <w:sz w:val="24"/>
          <w:szCs w:val="24"/>
          <w:shd w:val="clear" w:color="auto" w:fill="auto"/>
          <w:lang w:val="en-US" w:eastAsia="en-US" w:bidi="en-US"/>
        </w:rPr>
        <w:t>bao.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mục tiêu, phương hướng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chúng </w:t>
      </w:r>
      <w:r>
        <w:rPr>
          <w:color w:val="000000"/>
          <w:spacing w:val="0"/>
          <w:w w:val="100"/>
          <w:position w:val="0"/>
          <w:sz w:val="24"/>
          <w:szCs w:val="24"/>
          <w:shd w:val="clear" w:color="auto" w:fill="auto"/>
          <w:lang w:val="en-US" w:eastAsia="en-US" w:bidi="en-US"/>
        </w:rPr>
        <w:t xml:space="preserve">ta. Tam </w:t>
      </w:r>
      <w:r>
        <w:rPr>
          <w:color w:val="000000"/>
          <w:spacing w:val="0"/>
          <w:w w:val="100"/>
          <w:position w:val="0"/>
          <w:sz w:val="24"/>
          <w:szCs w:val="24"/>
          <w:shd w:val="clear" w:color="auto" w:fill="auto"/>
          <w:lang w:val="vi-VN" w:eastAsia="vi-VN" w:bidi="vi-VN"/>
        </w:rPr>
        <w:t xml:space="preserve">học, lục độ, mười nguyện Phổ Hiền. Chúng tôi 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năm môn học này để làm trợ </w:t>
      </w:r>
      <w:r>
        <w:rPr>
          <w:color w:val="000000"/>
          <w:spacing w:val="0"/>
          <w:w w:val="100"/>
          <w:position w:val="0"/>
          <w:sz w:val="24"/>
          <w:szCs w:val="24"/>
          <w:shd w:val="clear" w:color="auto" w:fill="auto"/>
          <w:lang w:val="en-US" w:eastAsia="en-US" w:bidi="en-US"/>
        </w:rPr>
        <w:t xml:space="preserve">tu. Sinh </w:t>
      </w:r>
      <w:r>
        <w:rPr>
          <w:color w:val="000000"/>
          <w:spacing w:val="0"/>
          <w:w w:val="100"/>
          <w:position w:val="0"/>
          <w:sz w:val="24"/>
          <w:szCs w:val="24"/>
          <w:shd w:val="clear" w:color="auto" w:fill="auto"/>
          <w:lang w:val="vi-VN" w:eastAsia="vi-VN" w:bidi="vi-VN"/>
        </w:rPr>
        <w:t xml:space="preserve">hoạt, hành trì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không làm trái ngược lại năm môn học này. Thật thà niệm Phật,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thì niệm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căn. Có căn mới có thể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lực,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nói “Ngũ lực”. Có căn, có lực thì đạo nghiệp mới có thể hoàn thành. Nếu như căn cũng không có, thì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một đời siêng năng khó nhọc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thế nào đi nữa cũng không thể có thành tựu.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Nếu như hiện tại tín, tấn, niệm, định, tuệ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không có căn,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giáo dục có căn.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“mất bò mới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làm chuồng”,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vẫn còn kịp, chưa muộn, chỉ cần cố gắng nỗ lực.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59)</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7" w:left="424" w:right="440" w:bottom="214"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